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 xml:space="preserve">U skladu sa </w:t>
      </w:r>
      <w:r w:rsidR="00144962" w:rsidRPr="00144962">
        <w:rPr>
          <w:rFonts w:ascii="Times New Roman" w:hAnsi="Times New Roman" w:cs="Times New Roman"/>
          <w:sz w:val="24"/>
          <w:lang w:val="sr-Latn-RS"/>
        </w:rPr>
        <w:t>U</w:t>
      </w:r>
      <w:r w:rsidRPr="00144962">
        <w:rPr>
          <w:rFonts w:ascii="Times New Roman" w:hAnsi="Times New Roman" w:cs="Times New Roman"/>
          <w:sz w:val="24"/>
          <w:lang w:val="sr-Latn-RS"/>
        </w:rPr>
        <w:t xml:space="preserve">govorom o finansiranju potpisanim </w:t>
      </w:r>
      <w:r w:rsidR="00144962" w:rsidRPr="00144962">
        <w:rPr>
          <w:rFonts w:ascii="Times New Roman" w:hAnsi="Times New Roman" w:cs="Times New Roman"/>
          <w:sz w:val="24"/>
          <w:lang w:val="sr-Latn-RS"/>
        </w:rPr>
        <w:t>sa</w:t>
      </w:r>
      <w:r w:rsidRPr="00144962">
        <w:rPr>
          <w:rFonts w:ascii="Times New Roman" w:hAnsi="Times New Roman" w:cs="Times New Roman"/>
          <w:sz w:val="24"/>
          <w:lang w:val="sr-Latn-RS"/>
        </w:rPr>
        <w:t xml:space="preserve"> RFZO, Zavod je u obavezi po čl.24. St.1, da na svojoj internet prezentaciji postavi podatke o rukovodstvu.</w:t>
      </w: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:rsidR="006C590D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Direktor Zavoda</w:t>
      </w: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ab/>
        <w:t>Dr Radomir Pečić, spec. oftalmologije</w:t>
      </w: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Pomoćnik direktora Zavoda</w:t>
      </w:r>
      <w:bookmarkStart w:id="0" w:name="_GoBack"/>
      <w:bookmarkEnd w:id="0"/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ab/>
        <w:t>Radoslav Maletić, dipl ekonomista</w:t>
      </w: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Glavna sestra Zavoda</w:t>
      </w: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ab/>
        <w:t>Smiljana Mladenović</w:t>
      </w:r>
    </w:p>
    <w:p w:rsidR="009A2636" w:rsidRPr="00144962" w:rsidRDefault="009A2636">
      <w:pPr>
        <w:rPr>
          <w:rFonts w:ascii="Times New Roman" w:hAnsi="Times New Roman" w:cs="Times New Roman"/>
          <w:sz w:val="24"/>
          <w:lang w:val="sr-Latn-RS"/>
        </w:rPr>
      </w:pPr>
    </w:p>
    <w:p w:rsidR="009A2636" w:rsidRPr="00144962" w:rsidRDefault="009A2636" w:rsidP="009A2636">
      <w:p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 xml:space="preserve">Kontakt telefoni Zavoda </w:t>
      </w:r>
    </w:p>
    <w:p w:rsidR="009A2636" w:rsidRPr="00144962" w:rsidRDefault="009A2636" w:rsidP="009A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ambulanta na bulevaru dr Zorana Đinđića 52a 018/4-234-155</w:t>
      </w:r>
    </w:p>
    <w:p w:rsidR="009A2636" w:rsidRPr="00144962" w:rsidRDefault="009A2636" w:rsidP="009A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RS"/>
        </w:rPr>
      </w:pPr>
      <w:r w:rsidRPr="00144962">
        <w:rPr>
          <w:rFonts w:ascii="Times New Roman" w:hAnsi="Times New Roman" w:cs="Times New Roman"/>
          <w:sz w:val="24"/>
          <w:lang w:val="sr-Latn-RS"/>
        </w:rPr>
        <w:t>ambulanta u Katićevoj 29 018/45-000-56</w:t>
      </w:r>
    </w:p>
    <w:sectPr w:rsidR="009A2636" w:rsidRPr="00144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1A94"/>
    <w:multiLevelType w:val="hybridMultilevel"/>
    <w:tmpl w:val="A2DE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02"/>
    <w:rsid w:val="00144962"/>
    <w:rsid w:val="006C590D"/>
    <w:rsid w:val="00863B02"/>
    <w:rsid w:val="009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k121</cp:lastModifiedBy>
  <cp:revision>4</cp:revision>
  <dcterms:created xsi:type="dcterms:W3CDTF">2019-01-30T11:45:00Z</dcterms:created>
  <dcterms:modified xsi:type="dcterms:W3CDTF">2019-01-30T11:59:00Z</dcterms:modified>
</cp:coreProperties>
</file>